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4A748" w14:textId="377E4FDD" w:rsidR="00930524" w:rsidRPr="00930524" w:rsidRDefault="00930524" w:rsidP="00930524">
      <w:pPr>
        <w:spacing w:after="0"/>
        <w:rPr>
          <w:rFonts w:ascii="Times" w:eastAsia="Times New Roman" w:hAnsi="Times" w:cs="Times New Roman"/>
          <w:color w:val="000000" w:themeColor="text1"/>
          <w:sz w:val="20"/>
          <w:szCs w:val="20"/>
          <w:lang w:eastAsia="en-US"/>
        </w:rPr>
      </w:pPr>
      <w:proofErr w:type="spellStart"/>
      <w:r w:rsidRPr="00930524">
        <w:rPr>
          <w:rFonts w:ascii="Times" w:eastAsia="Times New Roman" w:hAnsi="Times" w:cs="Times New Roman"/>
          <w:b/>
          <w:bCs/>
          <w:color w:val="000000" w:themeColor="text1"/>
          <w:sz w:val="36"/>
          <w:szCs w:val="36"/>
          <w:lang w:eastAsia="en-US"/>
        </w:rPr>
        <w:t>CmpE</w:t>
      </w:r>
      <w:proofErr w:type="spellEnd"/>
      <w:r w:rsidRPr="00930524">
        <w:rPr>
          <w:rFonts w:ascii="Times" w:eastAsia="Times New Roman" w:hAnsi="Times" w:cs="Times New Roman"/>
          <w:b/>
          <w:bCs/>
          <w:color w:val="000000" w:themeColor="text1"/>
          <w:sz w:val="36"/>
          <w:szCs w:val="36"/>
          <w:lang w:eastAsia="en-US"/>
        </w:rPr>
        <w:t xml:space="preserve"> 477 - Wireless and Mobile Networ</w:t>
      </w:r>
      <w:r w:rsidR="00E41E28">
        <w:rPr>
          <w:rFonts w:ascii="Times" w:eastAsia="Times New Roman" w:hAnsi="Times" w:cs="Times New Roman"/>
          <w:b/>
          <w:bCs/>
          <w:color w:val="000000" w:themeColor="text1"/>
          <w:sz w:val="36"/>
          <w:szCs w:val="36"/>
          <w:lang w:eastAsia="en-US"/>
        </w:rPr>
        <w:t>ks                   Spring 2015</w:t>
      </w:r>
      <w:r w:rsidRPr="00930524">
        <w:rPr>
          <w:rFonts w:ascii="Times" w:eastAsia="Times New Roman" w:hAnsi="Times" w:cs="Times New Roman"/>
          <w:b/>
          <w:bCs/>
          <w:color w:val="000000" w:themeColor="text1"/>
          <w:sz w:val="36"/>
          <w:szCs w:val="36"/>
          <w:lang w:eastAsia="en-US"/>
        </w:rPr>
        <w:t xml:space="preserve"> </w:t>
      </w:r>
    </w:p>
    <w:p w14:paraId="2222501F" w14:textId="77777777" w:rsidR="00930524" w:rsidRPr="00930524" w:rsidRDefault="00930524" w:rsidP="00930524">
      <w:pPr>
        <w:spacing w:before="120" w:after="0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b/>
          <w:bCs/>
          <w:color w:val="000000" w:themeColor="text1"/>
          <w:sz w:val="27"/>
          <w:szCs w:val="27"/>
          <w:lang w:eastAsia="en-US"/>
        </w:rPr>
        <w:t>Description</w:t>
      </w: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: Introduction to wireless and mobile networks and network architectures. Cellular networks. </w:t>
      </w:r>
      <w:proofErr w:type="gramStart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Mobility and handoff management.</w:t>
      </w:r>
      <w:proofErr w:type="gramEnd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 Centralized wireless LANs and Mobile IP. </w:t>
      </w:r>
      <w:proofErr w:type="gramStart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Mobile transport protocols.</w:t>
      </w:r>
      <w:proofErr w:type="gramEnd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 Ad hoc wireless networks. Satellite networks.</w:t>
      </w:r>
    </w:p>
    <w:p w14:paraId="196887D6" w14:textId="77777777" w:rsidR="00930524" w:rsidRPr="00930524" w:rsidRDefault="00930524" w:rsidP="00930524">
      <w:pPr>
        <w:spacing w:before="120" w:after="0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b/>
          <w:bCs/>
          <w:color w:val="000000" w:themeColor="text1"/>
          <w:sz w:val="27"/>
          <w:szCs w:val="27"/>
          <w:lang w:eastAsia="en-US"/>
        </w:rPr>
        <w:t>Instructor</w:t>
      </w: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: </w:t>
      </w:r>
      <w:hyperlink r:id="rId5" w:history="1">
        <w:r w:rsidRPr="00930524">
          <w:rPr>
            <w:rFonts w:ascii="Times" w:hAnsi="Times" w:cs="Times New Roman"/>
            <w:color w:val="000000" w:themeColor="text1"/>
            <w:sz w:val="27"/>
            <w:szCs w:val="27"/>
            <w:u w:val="single"/>
            <w:lang w:eastAsia="en-US"/>
          </w:rPr>
          <w:t>Cem Ersoy</w:t>
        </w:r>
      </w:hyperlink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, Room #: 44, Ext: 6861, ersoy@boun.edu.tr, </w:t>
      </w:r>
      <w:r w:rsidRPr="00930524">
        <w:rPr>
          <w:rFonts w:ascii="Times" w:hAnsi="Times" w:cs="Times New Roman"/>
          <w:i/>
          <w:iCs/>
          <w:color w:val="000000" w:themeColor="text1"/>
          <w:sz w:val="27"/>
          <w:szCs w:val="27"/>
          <w:lang w:eastAsia="en-US"/>
        </w:rPr>
        <w:t>http://www.cmpe.boun.edu.tr/~ersoy</w:t>
      </w:r>
    </w:p>
    <w:p w14:paraId="5A2FD6A9" w14:textId="5D9629F2" w:rsidR="00930524" w:rsidRPr="00930524" w:rsidRDefault="00930524" w:rsidP="00930524">
      <w:pPr>
        <w:spacing w:before="120" w:after="0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b/>
          <w:bCs/>
          <w:color w:val="000000" w:themeColor="text1"/>
          <w:sz w:val="27"/>
          <w:szCs w:val="27"/>
          <w:lang w:eastAsia="en-US"/>
        </w:rPr>
        <w:t>Teaching Assistant</w:t>
      </w: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:</w:t>
      </w:r>
      <w:r w:rsidR="00E41E28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 </w:t>
      </w:r>
      <w:proofErr w:type="spellStart"/>
      <w:r w:rsidR="00E41E28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Ahmet</w:t>
      </w:r>
      <w:proofErr w:type="spellEnd"/>
      <w:r w:rsidR="00E41E28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 </w:t>
      </w:r>
      <w:proofErr w:type="spellStart"/>
      <w:r w:rsidR="00E41E28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Cihat</w:t>
      </w:r>
      <w:proofErr w:type="spellEnd"/>
      <w:r w:rsidR="00E41E28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 </w:t>
      </w:r>
      <w:proofErr w:type="spellStart"/>
      <w:r w:rsidR="00E41E28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Baktır</w:t>
      </w:r>
      <w:proofErr w:type="spellEnd"/>
      <w:r w:rsidR="00E41E28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, Room #: 47</w:t>
      </w: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, </w:t>
      </w:r>
      <w:r w:rsidR="00E41E28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cihatbaktir@gmail.com</w:t>
      </w:r>
    </w:p>
    <w:p w14:paraId="784AFAE4" w14:textId="3571ACAA" w:rsidR="00930524" w:rsidRPr="00930524" w:rsidRDefault="00930524" w:rsidP="00930524">
      <w:pPr>
        <w:spacing w:before="120" w:after="0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b/>
          <w:bCs/>
          <w:color w:val="000000" w:themeColor="text1"/>
          <w:sz w:val="27"/>
          <w:szCs w:val="27"/>
          <w:lang w:eastAsia="en-US"/>
        </w:rPr>
        <w:t>Course home page: </w:t>
      </w:r>
      <w:r w:rsidRPr="00930524">
        <w:rPr>
          <w:rFonts w:ascii="Times" w:hAnsi="Times" w:cs="Times New Roman"/>
          <w:i/>
          <w:iCs/>
          <w:color w:val="000000" w:themeColor="text1"/>
          <w:sz w:val="27"/>
          <w:szCs w:val="27"/>
          <w:lang w:eastAsia="en-US"/>
        </w:rPr>
        <w:t>http://orkinos.cmpe.boun.edu.tr/netlab/courses/cmpe477/spring201</w:t>
      </w:r>
      <w:r w:rsidR="00E41E28">
        <w:rPr>
          <w:rFonts w:ascii="Times" w:hAnsi="Times" w:cs="Times New Roman"/>
          <w:i/>
          <w:iCs/>
          <w:color w:val="000000" w:themeColor="text1"/>
          <w:sz w:val="27"/>
          <w:szCs w:val="27"/>
          <w:lang w:eastAsia="en-US"/>
        </w:rPr>
        <w:t>5</w:t>
      </w:r>
    </w:p>
    <w:p w14:paraId="6F87F370" w14:textId="77777777" w:rsidR="00930524" w:rsidRPr="00930524" w:rsidRDefault="00930524" w:rsidP="00930524">
      <w:pPr>
        <w:spacing w:before="100" w:beforeAutospacing="1" w:after="90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b/>
          <w:bCs/>
          <w:color w:val="000000" w:themeColor="text1"/>
          <w:sz w:val="27"/>
          <w:szCs w:val="27"/>
          <w:lang w:eastAsia="en-US"/>
        </w:rPr>
        <w:t>Textbook</w:t>
      </w: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:     - J. Schiller, Mobile Communications, 2nd Ed., Addison, 2003, and class notes.</w:t>
      </w:r>
    </w:p>
    <w:p w14:paraId="4D92FE35" w14:textId="77777777" w:rsidR="00930524" w:rsidRPr="00930524" w:rsidRDefault="00930524" w:rsidP="00930524">
      <w:pPr>
        <w:spacing w:after="90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b/>
          <w:bCs/>
          <w:color w:val="000000" w:themeColor="text1"/>
          <w:sz w:val="27"/>
          <w:szCs w:val="27"/>
          <w:lang w:eastAsia="en-US"/>
        </w:rPr>
        <w:t>Textbook Slides</w:t>
      </w: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 at: </w:t>
      </w:r>
      <w:hyperlink r:id="rId6" w:history="1">
        <w:r w:rsidRPr="00930524">
          <w:rPr>
            <w:rFonts w:ascii="Times" w:hAnsi="Times" w:cs="Times New Roman"/>
            <w:color w:val="000000" w:themeColor="text1"/>
            <w:sz w:val="27"/>
            <w:szCs w:val="27"/>
            <w:u w:val="single"/>
            <w:lang w:eastAsia="en-US"/>
          </w:rPr>
          <w:t>http://www.netlab.boun.edu.tr/477slides/477slides.zip</w:t>
        </w:r>
      </w:hyperlink>
    </w:p>
    <w:p w14:paraId="1B2F0E19" w14:textId="77777777" w:rsidR="00930524" w:rsidRPr="00930524" w:rsidRDefault="00930524" w:rsidP="00930524">
      <w:pPr>
        <w:spacing w:after="0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b/>
          <w:bCs/>
          <w:color w:val="000000" w:themeColor="text1"/>
          <w:sz w:val="27"/>
          <w:szCs w:val="27"/>
          <w:lang w:eastAsia="en-US"/>
        </w:rPr>
        <w:t>Reference:   </w:t>
      </w: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-T. S. Rappaport, 2nd Ed. Wireless Communications: Principles and Practice,</w:t>
      </w:r>
    </w:p>
    <w:p w14:paraId="773C9C90" w14:textId="77777777" w:rsidR="00930524" w:rsidRPr="00930524" w:rsidRDefault="00930524" w:rsidP="00930524">
      <w:pPr>
        <w:spacing w:after="0"/>
        <w:ind w:left="720" w:firstLine="720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  </w:t>
      </w:r>
      <w:proofErr w:type="gramStart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Prentice-Hall, 2004.</w:t>
      </w:r>
      <w:proofErr w:type="gramEnd"/>
    </w:p>
    <w:p w14:paraId="6B4F2517" w14:textId="77777777" w:rsidR="00930524" w:rsidRPr="00930524" w:rsidRDefault="00930524" w:rsidP="00930524">
      <w:pPr>
        <w:spacing w:before="120" w:after="0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                      - W. Stallings, Wireless Communications and Networks, Prentice-Hall, 2005.</w:t>
      </w:r>
    </w:p>
    <w:p w14:paraId="564EC908" w14:textId="77777777" w:rsidR="00930524" w:rsidRPr="00930524" w:rsidRDefault="00930524" w:rsidP="00930524">
      <w:pPr>
        <w:spacing w:before="120" w:after="0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b/>
          <w:bCs/>
          <w:color w:val="000000" w:themeColor="text1"/>
          <w:sz w:val="27"/>
          <w:szCs w:val="27"/>
          <w:lang w:eastAsia="en-US"/>
        </w:rPr>
        <w:t>Prerequisites</w:t>
      </w: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: </w:t>
      </w:r>
      <w:proofErr w:type="spellStart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CmpE</w:t>
      </w:r>
      <w:proofErr w:type="spellEnd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 475 or background on "computer networks" or consent of the instructor.</w:t>
      </w:r>
    </w:p>
    <w:p w14:paraId="2783247B" w14:textId="0CF20DA1" w:rsidR="00930524" w:rsidRPr="00930524" w:rsidRDefault="00930524" w:rsidP="00930524">
      <w:pPr>
        <w:spacing w:before="120" w:after="0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b/>
          <w:bCs/>
          <w:color w:val="000000" w:themeColor="text1"/>
          <w:sz w:val="27"/>
          <w:szCs w:val="27"/>
          <w:lang w:eastAsia="en-US"/>
        </w:rPr>
        <w:t>Times</w:t>
      </w: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: MMT </w:t>
      </w:r>
      <w:proofErr w:type="gramStart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236  </w:t>
      </w:r>
      <w:r w:rsidRPr="00930524">
        <w:rPr>
          <w:rFonts w:ascii="Times" w:hAnsi="Times" w:cs="Times New Roman"/>
          <w:b/>
          <w:bCs/>
          <w:color w:val="000000" w:themeColor="text1"/>
          <w:sz w:val="27"/>
          <w:szCs w:val="27"/>
          <w:lang w:eastAsia="en-US"/>
        </w:rPr>
        <w:t>Room</w:t>
      </w:r>
      <w:proofErr w:type="gramEnd"/>
      <w:r w:rsidRPr="00930524">
        <w:rPr>
          <w:rFonts w:ascii="Times" w:hAnsi="Times" w:cs="Times New Roman"/>
          <w:b/>
          <w:bCs/>
          <w:color w:val="000000" w:themeColor="text1"/>
          <w:sz w:val="27"/>
          <w:szCs w:val="27"/>
          <w:lang w:eastAsia="en-US"/>
        </w:rPr>
        <w:t>:</w:t>
      </w: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 Com</w:t>
      </w:r>
      <w:r w:rsidR="00E41E28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puter Engineering Building, Room A2 </w:t>
      </w:r>
    </w:p>
    <w:p w14:paraId="6D1B3DBA" w14:textId="3D018A6B" w:rsidR="00930524" w:rsidRPr="00930524" w:rsidRDefault="00930524" w:rsidP="00930524">
      <w:pPr>
        <w:spacing w:after="45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b/>
          <w:bCs/>
          <w:color w:val="000000" w:themeColor="text1"/>
          <w:sz w:val="27"/>
          <w:szCs w:val="27"/>
          <w:lang w:eastAsia="en-US"/>
        </w:rPr>
        <w:t>Topics</w:t>
      </w: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: </w:t>
      </w: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br/>
        <w:t>1.</w:t>
      </w:r>
      <w:r w:rsidR="00E41E28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 </w:t>
      </w: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Introduction:  Wireless Transmission, Medium Access Control: TDD/FDD and Channel </w:t>
      </w:r>
      <w:proofErr w:type="gramStart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Access ,</w:t>
      </w:r>
      <w:proofErr w:type="gramEnd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 Wireless </w:t>
      </w:r>
      <w:proofErr w:type="spellStart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Comm</w:t>
      </w:r>
      <w:proofErr w:type="spellEnd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' Basics (Cell reuse, spectrum, sectoring, ...), </w:t>
      </w:r>
    </w:p>
    <w:p w14:paraId="491BE781" w14:textId="77777777" w:rsidR="00930524" w:rsidRPr="00930524" w:rsidRDefault="00930524" w:rsidP="00930524">
      <w:pPr>
        <w:spacing w:after="45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2. Cellular Networks (2G/3G), Location, Handoff, Connection Management, Mobile Cellular Data: GPRS, EDGE, UMTS</w:t>
      </w:r>
      <w:proofErr w:type="gramStart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, ...</w:t>
      </w:r>
      <w:proofErr w:type="gramEnd"/>
    </w:p>
    <w:p w14:paraId="4E8D1F19" w14:textId="77777777" w:rsidR="00930524" w:rsidRPr="00930524" w:rsidRDefault="00930524" w:rsidP="00930524">
      <w:pPr>
        <w:spacing w:after="45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3. Satellite Networks: GEO/MEO/LEO Satellite Systems, Satellite Architectures, Satellite Routing, Satellite Channel Access, Satellite Handoff, Protocols, Applications,</w:t>
      </w:r>
    </w:p>
    <w:p w14:paraId="16EED6C1" w14:textId="77777777" w:rsidR="00930524" w:rsidRPr="00930524" w:rsidRDefault="00930524" w:rsidP="00930524">
      <w:pPr>
        <w:spacing w:after="45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4. Ad Hoc Networks: Architecture &amp; Protocols, Ad Hoc (Routing/Handoff), Applications,</w:t>
      </w:r>
    </w:p>
    <w:p w14:paraId="63B16754" w14:textId="77777777" w:rsidR="00930524" w:rsidRPr="00930524" w:rsidRDefault="00930524" w:rsidP="00930524">
      <w:pPr>
        <w:spacing w:after="45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5. Wireless LANs: IEEE 802.11 family, infrastructure and ad hoc modes</w:t>
      </w:r>
    </w:p>
    <w:p w14:paraId="27D5EAB7" w14:textId="77777777" w:rsidR="00930524" w:rsidRPr="00930524" w:rsidRDefault="00930524" w:rsidP="00930524">
      <w:pPr>
        <w:spacing w:after="45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6. Wireless IEEE 802 </w:t>
      </w:r>
      <w:proofErr w:type="gramStart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networks :</w:t>
      </w:r>
      <w:proofErr w:type="gramEnd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 802.15, 802.16 (</w:t>
      </w:r>
      <w:proofErr w:type="spellStart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Wimax</w:t>
      </w:r>
      <w:proofErr w:type="spellEnd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), 802.22, ... </w:t>
      </w:r>
    </w:p>
    <w:p w14:paraId="549A4938" w14:textId="77777777" w:rsidR="00930524" w:rsidRPr="00930524" w:rsidRDefault="00930524" w:rsidP="00930524">
      <w:pPr>
        <w:spacing w:after="45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7. Mobile IP: Problems for IP in Wireless (Routing/Handoff), </w:t>
      </w:r>
    </w:p>
    <w:p w14:paraId="3DF7C1E9" w14:textId="77777777" w:rsidR="00930524" w:rsidRPr="00930524" w:rsidRDefault="00930524" w:rsidP="00930524">
      <w:pPr>
        <w:spacing w:after="45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8. Mobile Transport Layer, support for mobility, </w:t>
      </w:r>
    </w:p>
    <w:p w14:paraId="64D6D5F1" w14:textId="77777777" w:rsidR="00930524" w:rsidRPr="00930524" w:rsidRDefault="00930524" w:rsidP="00930524">
      <w:pPr>
        <w:spacing w:after="45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9. Wireless Application Layer, Mobile OS and intermediate layers</w:t>
      </w: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br/>
        <w:t>10. Recent advances: Wireless Sensor Networks, urban and participatory sensing, pervasive healthcare, green cellular networks</w:t>
      </w:r>
      <w:proofErr w:type="gramStart"/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, ...</w:t>
      </w:r>
      <w:proofErr w:type="gramEnd"/>
    </w:p>
    <w:p w14:paraId="20DA77A3" w14:textId="3DDE9011" w:rsidR="00930524" w:rsidRPr="00930524" w:rsidRDefault="00930524" w:rsidP="00930524">
      <w:pPr>
        <w:spacing w:before="120" w:after="0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E41E28">
        <w:rPr>
          <w:rFonts w:ascii="Times" w:hAnsi="Times" w:cs="Times New Roman"/>
          <w:b/>
          <w:bCs/>
          <w:color w:val="000000" w:themeColor="text1"/>
          <w:sz w:val="27"/>
          <w:szCs w:val="27"/>
          <w:lang w:eastAsia="en-US"/>
        </w:rPr>
        <w:t xml:space="preserve">Term paper </w:t>
      </w:r>
      <w:proofErr w:type="gramStart"/>
      <w:r w:rsidRPr="00E41E28">
        <w:rPr>
          <w:rFonts w:ascii="Times" w:hAnsi="Times" w:cs="Times New Roman"/>
          <w:b/>
          <w:bCs/>
          <w:color w:val="000000" w:themeColor="text1"/>
          <w:sz w:val="27"/>
          <w:szCs w:val="27"/>
          <w:lang w:eastAsia="en-US"/>
        </w:rPr>
        <w:t>1 </w:t>
      </w:r>
      <w:r w:rsidRPr="00E41E28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:</w:t>
      </w:r>
      <w:proofErr w:type="gramEnd"/>
      <w:r w:rsidRPr="00E41E28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 </w:t>
      </w: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 A mini survey on radio propagation. </w:t>
      </w:r>
    </w:p>
    <w:p w14:paraId="782C7011" w14:textId="77777777" w:rsidR="00930524" w:rsidRPr="00930524" w:rsidRDefault="00930524" w:rsidP="00930524">
      <w:pPr>
        <w:spacing w:after="0"/>
        <w:ind w:left="720" w:firstLine="720"/>
        <w:rPr>
          <w:rFonts w:ascii="Times" w:hAnsi="Times" w:cs="Times New Roman"/>
          <w:color w:val="000000" w:themeColor="text1"/>
          <w:sz w:val="27"/>
          <w:szCs w:val="27"/>
          <w:lang w:eastAsia="en-US"/>
        </w:rPr>
      </w:pP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 xml:space="preserve">     (</w:t>
      </w:r>
      <w:r w:rsidRPr="00930524">
        <w:rPr>
          <w:rFonts w:ascii="Times" w:hAnsi="Times" w:cs="Times New Roman"/>
          <w:i/>
          <w:color w:val="000000" w:themeColor="text1"/>
          <w:sz w:val="27"/>
          <w:szCs w:val="27"/>
          <w:lang w:eastAsia="en-US"/>
        </w:rPr>
        <w:t>Do not submit but you are advised to complete before the first midterm.</w:t>
      </w:r>
      <w:r w:rsidRPr="00930524">
        <w:rPr>
          <w:rFonts w:ascii="Times" w:hAnsi="Times" w:cs="Times New Roman"/>
          <w:color w:val="000000" w:themeColor="text1"/>
          <w:sz w:val="27"/>
          <w:szCs w:val="27"/>
          <w:lang w:eastAsia="en-US"/>
        </w:rPr>
        <w:t>)</w:t>
      </w:r>
    </w:p>
    <w:p w14:paraId="5BD443CB" w14:textId="0D6842A9" w:rsidR="00167AB4" w:rsidRPr="00167AB4" w:rsidRDefault="00167AB4" w:rsidP="00167AB4">
      <w:pPr>
        <w:pStyle w:val="NormalWeb"/>
        <w:rPr>
          <w:color w:val="000000" w:themeColor="text1"/>
          <w:sz w:val="27"/>
          <w:szCs w:val="27"/>
        </w:rPr>
      </w:pPr>
      <w:r w:rsidRPr="00E41E28">
        <w:rPr>
          <w:b/>
          <w:bCs/>
          <w:sz w:val="27"/>
          <w:szCs w:val="27"/>
        </w:rPr>
        <w:t>T</w:t>
      </w:r>
      <w:r w:rsidRPr="00E41E28">
        <w:rPr>
          <w:b/>
          <w:bCs/>
          <w:sz w:val="27"/>
          <w:szCs w:val="27"/>
        </w:rPr>
        <w:t>e</w:t>
      </w:r>
      <w:r w:rsidRPr="00E41E28">
        <w:rPr>
          <w:b/>
          <w:bCs/>
          <w:sz w:val="27"/>
          <w:szCs w:val="27"/>
        </w:rPr>
        <w:t xml:space="preserve">rm paper </w:t>
      </w:r>
      <w:proofErr w:type="gramStart"/>
      <w:r w:rsidRPr="00E41E28">
        <w:rPr>
          <w:b/>
          <w:bCs/>
          <w:sz w:val="27"/>
          <w:szCs w:val="27"/>
        </w:rPr>
        <w:t>2</w:t>
      </w:r>
      <w:r w:rsidRPr="00167AB4">
        <w:rPr>
          <w:rStyle w:val="apple-converted-space"/>
          <w:b/>
          <w:bCs/>
          <w:color w:val="000000" w:themeColor="text1"/>
          <w:sz w:val="27"/>
          <w:szCs w:val="27"/>
          <w:u w:val="single"/>
        </w:rPr>
        <w:t> </w:t>
      </w:r>
      <w:r w:rsidRPr="00E41E28">
        <w:rPr>
          <w:sz w:val="27"/>
          <w:szCs w:val="27"/>
        </w:rPr>
        <w:t>:</w:t>
      </w:r>
      <w:proofErr w:type="gramEnd"/>
      <w:r w:rsidRPr="00167AB4">
        <w:rPr>
          <w:rStyle w:val="apple-converted-space"/>
          <w:color w:val="000000" w:themeColor="text1"/>
          <w:sz w:val="27"/>
          <w:szCs w:val="27"/>
        </w:rPr>
        <w:t> </w:t>
      </w:r>
      <w:r w:rsidR="00E41E28">
        <w:rPr>
          <w:color w:val="000000" w:themeColor="text1"/>
          <w:sz w:val="27"/>
          <w:szCs w:val="27"/>
        </w:rPr>
        <w:t>(due 12 May 2015</w:t>
      </w:r>
      <w:r w:rsidRPr="00167AB4">
        <w:rPr>
          <w:color w:val="000000" w:themeColor="text1"/>
          <w:sz w:val="27"/>
          <w:szCs w:val="27"/>
        </w:rPr>
        <w:t xml:space="preserve"> - 17:00) Critical evaluation of a technical paper on wireless and mobile networks. </w:t>
      </w:r>
      <w:r w:rsidR="00E41E28">
        <w:rPr>
          <w:color w:val="000000" w:themeColor="text1"/>
          <w:sz w:val="27"/>
          <w:szCs w:val="27"/>
        </w:rPr>
        <w:t>We will distribute the corresponding papers.</w:t>
      </w:r>
    </w:p>
    <w:p w14:paraId="7939BA41" w14:textId="4593F804" w:rsidR="00924286" w:rsidRPr="00167AB4" w:rsidRDefault="00167AB4" w:rsidP="00167AB4">
      <w:pPr>
        <w:ind w:left="720"/>
        <w:rPr>
          <w:rFonts w:eastAsia="Times New Roman" w:cs="Times New Roman"/>
          <w:color w:val="000000" w:themeColor="text1"/>
          <w:sz w:val="27"/>
          <w:szCs w:val="27"/>
        </w:rPr>
      </w:pPr>
      <w:r w:rsidRPr="00167AB4">
        <w:rPr>
          <w:rFonts w:eastAsia="Times New Roman" w:cs="Times New Roman"/>
          <w:b/>
          <w:bCs/>
          <w:color w:val="000000" w:themeColor="text1"/>
          <w:sz w:val="27"/>
          <w:szCs w:val="27"/>
        </w:rPr>
        <w:t>Grading:</w:t>
      </w:r>
      <w:r w:rsidRPr="00167AB4">
        <w:rPr>
          <w:rStyle w:val="apple-converted-space"/>
          <w:rFonts w:eastAsia="Times New Roman" w:cs="Times New Roman"/>
          <w:color w:val="000000" w:themeColor="text1"/>
          <w:sz w:val="27"/>
          <w:szCs w:val="27"/>
        </w:rPr>
        <w:t> </w:t>
      </w:r>
      <w:r w:rsidRPr="00167AB4">
        <w:rPr>
          <w:rFonts w:eastAsia="Times New Roman" w:cs="Times New Roman"/>
          <w:color w:val="000000" w:themeColor="text1"/>
          <w:sz w:val="27"/>
          <w:szCs w:val="27"/>
        </w:rPr>
        <w:t>(Tentative)</w:t>
      </w:r>
      <w:r w:rsidRPr="00167AB4">
        <w:rPr>
          <w:rFonts w:eastAsia="Times New Roman" w:cs="Times New Roman"/>
          <w:color w:val="000000" w:themeColor="text1"/>
          <w:sz w:val="27"/>
          <w:szCs w:val="27"/>
        </w:rPr>
        <w:br/>
        <w:t>15</w:t>
      </w:r>
      <w:proofErr w:type="gramStart"/>
      <w:r w:rsidRPr="00167AB4">
        <w:rPr>
          <w:rFonts w:eastAsia="Times New Roman" w:cs="Times New Roman"/>
          <w:color w:val="000000" w:themeColor="text1"/>
          <w:sz w:val="27"/>
          <w:szCs w:val="27"/>
        </w:rPr>
        <w:t xml:space="preserve">% </w:t>
      </w:r>
      <w:r>
        <w:rPr>
          <w:rFonts w:eastAsia="Times New Roman" w:cs="Times New Roman"/>
          <w:color w:val="000000" w:themeColor="text1"/>
          <w:sz w:val="27"/>
          <w:szCs w:val="27"/>
        </w:rPr>
        <w:t xml:space="preserve">   </w:t>
      </w:r>
      <w:proofErr w:type="spellStart"/>
      <w:r w:rsidRPr="00167AB4">
        <w:rPr>
          <w:rFonts w:eastAsia="Times New Roman" w:cs="Times New Roman"/>
          <w:color w:val="000000" w:themeColor="text1"/>
          <w:sz w:val="27"/>
          <w:szCs w:val="27"/>
        </w:rPr>
        <w:t>Homeworks</w:t>
      </w:r>
      <w:proofErr w:type="spellEnd"/>
      <w:proofErr w:type="gramEnd"/>
      <w:r w:rsidRPr="00167AB4">
        <w:rPr>
          <w:rFonts w:eastAsia="Times New Roman" w:cs="Times New Roman"/>
          <w:color w:val="000000" w:themeColor="text1"/>
          <w:sz w:val="27"/>
          <w:szCs w:val="27"/>
        </w:rPr>
        <w:t xml:space="preserve"> and quizzes</w:t>
      </w:r>
      <w:r w:rsidRPr="00167AB4">
        <w:rPr>
          <w:rFonts w:eastAsia="Times New Roman" w:cs="Times New Roman"/>
          <w:color w:val="000000" w:themeColor="text1"/>
          <w:sz w:val="27"/>
          <w:szCs w:val="27"/>
        </w:rPr>
        <w:br/>
        <w:t xml:space="preserve">10% </w:t>
      </w:r>
      <w:r>
        <w:rPr>
          <w:rFonts w:eastAsia="Times New Roman" w:cs="Times New Roman"/>
          <w:color w:val="000000" w:themeColor="text1"/>
          <w:sz w:val="27"/>
          <w:szCs w:val="27"/>
        </w:rPr>
        <w:t xml:space="preserve">   </w:t>
      </w:r>
      <w:r w:rsidR="00EF2702">
        <w:rPr>
          <w:rFonts w:eastAsia="Times New Roman" w:cs="Times New Roman"/>
          <w:color w:val="000000" w:themeColor="text1"/>
          <w:sz w:val="27"/>
          <w:szCs w:val="27"/>
        </w:rPr>
        <w:t>Term paper 2</w:t>
      </w:r>
      <w:r w:rsidR="00EF2702">
        <w:rPr>
          <w:rFonts w:eastAsia="Times New Roman" w:cs="Times New Roman"/>
          <w:color w:val="000000" w:themeColor="text1"/>
          <w:sz w:val="27"/>
          <w:szCs w:val="27"/>
        </w:rPr>
        <w:br/>
        <w:t>22.5% Midterm 1 (</w:t>
      </w:r>
      <w:r w:rsidRPr="00167AB4">
        <w:rPr>
          <w:rFonts w:eastAsia="Times New Roman" w:cs="Times New Roman"/>
          <w:color w:val="000000" w:themeColor="text1"/>
          <w:sz w:val="27"/>
          <w:szCs w:val="27"/>
        </w:rPr>
        <w:t>1</w:t>
      </w:r>
      <w:r w:rsidR="00E41E28">
        <w:rPr>
          <w:rFonts w:eastAsia="Times New Roman" w:cs="Times New Roman"/>
          <w:color w:val="000000" w:themeColor="text1"/>
          <w:sz w:val="27"/>
          <w:szCs w:val="27"/>
        </w:rPr>
        <w:t>6</w:t>
      </w:r>
      <w:r w:rsidRPr="00167AB4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r w:rsidR="00E41E28">
        <w:rPr>
          <w:rFonts w:eastAsia="Times New Roman" w:cs="Times New Roman"/>
          <w:color w:val="000000" w:themeColor="text1"/>
          <w:sz w:val="27"/>
          <w:szCs w:val="27"/>
        </w:rPr>
        <w:t>March 2015)</w:t>
      </w:r>
      <w:r w:rsidR="00E41E28">
        <w:rPr>
          <w:rFonts w:eastAsia="Times New Roman" w:cs="Times New Roman"/>
          <w:color w:val="000000" w:themeColor="text1"/>
          <w:sz w:val="27"/>
          <w:szCs w:val="27"/>
        </w:rPr>
        <w:br/>
        <w:t>22.5% Midterm 2 (28 April 2015</w:t>
      </w:r>
      <w:r w:rsidRPr="00167AB4">
        <w:rPr>
          <w:rFonts w:eastAsia="Times New Roman" w:cs="Times New Roman"/>
          <w:color w:val="000000" w:themeColor="text1"/>
          <w:sz w:val="27"/>
          <w:szCs w:val="27"/>
        </w:rPr>
        <w:t>)</w:t>
      </w:r>
      <w:r w:rsidRPr="00167AB4">
        <w:rPr>
          <w:rFonts w:eastAsia="Times New Roman" w:cs="Times New Roman"/>
          <w:color w:val="000000" w:themeColor="text1"/>
          <w:sz w:val="27"/>
          <w:szCs w:val="27"/>
        </w:rPr>
        <w:br/>
        <w:t xml:space="preserve">30% </w:t>
      </w:r>
      <w:r>
        <w:rPr>
          <w:rFonts w:eastAsia="Times New Roman" w:cs="Times New Roman"/>
          <w:color w:val="000000" w:themeColor="text1"/>
          <w:sz w:val="27"/>
          <w:szCs w:val="27"/>
        </w:rPr>
        <w:t xml:space="preserve">   </w:t>
      </w:r>
      <w:r w:rsidR="00E41E28">
        <w:rPr>
          <w:rFonts w:eastAsia="Times New Roman" w:cs="Times New Roman"/>
          <w:color w:val="000000" w:themeColor="text1"/>
          <w:sz w:val="27"/>
          <w:szCs w:val="27"/>
        </w:rPr>
        <w:t>Final (    2015</w:t>
      </w:r>
      <w:r w:rsidRPr="00167AB4">
        <w:rPr>
          <w:rFonts w:eastAsia="Times New Roman" w:cs="Times New Roman"/>
          <w:color w:val="000000" w:themeColor="text1"/>
          <w:sz w:val="27"/>
          <w:szCs w:val="27"/>
        </w:rPr>
        <w:t>)</w:t>
      </w:r>
      <w:r w:rsidRPr="00167AB4">
        <w:rPr>
          <w:rStyle w:val="apple-converted-space"/>
          <w:rFonts w:eastAsia="Times New Roman" w:cs="Times New Roman"/>
          <w:color w:val="000000" w:themeColor="text1"/>
          <w:sz w:val="27"/>
          <w:szCs w:val="27"/>
        </w:rPr>
        <w:t> </w:t>
      </w:r>
      <w:bookmarkStart w:id="0" w:name="_GoBack"/>
      <w:bookmarkEnd w:id="0"/>
    </w:p>
    <w:sectPr w:rsidR="00924286" w:rsidRPr="00167AB4" w:rsidSect="00930524">
      <w:pgSz w:w="11900" w:h="16840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24"/>
    <w:rsid w:val="00167AB4"/>
    <w:rsid w:val="004B3A93"/>
    <w:rsid w:val="005B19F0"/>
    <w:rsid w:val="00924286"/>
    <w:rsid w:val="00930524"/>
    <w:rsid w:val="00E41E28"/>
    <w:rsid w:val="00EF27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3810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30524"/>
  </w:style>
  <w:style w:type="character" w:styleId="Hyperlink">
    <w:name w:val="Hyperlink"/>
    <w:basedOn w:val="DefaultParagraphFont"/>
    <w:uiPriority w:val="99"/>
    <w:semiHidden/>
    <w:unhideWhenUsed/>
    <w:rsid w:val="009305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052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41E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30524"/>
  </w:style>
  <w:style w:type="character" w:styleId="Hyperlink">
    <w:name w:val="Hyperlink"/>
    <w:basedOn w:val="DefaultParagraphFont"/>
    <w:uiPriority w:val="99"/>
    <w:semiHidden/>
    <w:unhideWhenUsed/>
    <w:rsid w:val="009305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052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41E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mpe.boun.edu.tr/~ersoy" TargetMode="External"/><Relationship Id="rId6" Type="http://schemas.openxmlformats.org/officeDocument/2006/relationships/hyperlink" Target="http://www.netlab.boun.edu.tr/477slides/477slides.zi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2267</Characters>
  <Application>Microsoft Macintosh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netlab qwert</dc:creator>
  <cp:keywords/>
  <dc:description/>
  <cp:lastModifiedBy>netlab qwert</cp:lastModifiedBy>
  <cp:revision>3</cp:revision>
  <dcterms:created xsi:type="dcterms:W3CDTF">2015-02-03T14:05:00Z</dcterms:created>
  <dcterms:modified xsi:type="dcterms:W3CDTF">2015-02-03T14:10:00Z</dcterms:modified>
</cp:coreProperties>
</file>